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3.0 -->
  <w:body>
    <w:p w:rsidR="00BA725F" w:rsidRPr="00464BDA" w:rsidP="00464BDA" w14:paraId="25938020" w14:textId="236F7A9D">
      <w:pPr>
        <w:pStyle w:val="xmsonormal"/>
        <w:bidi w:val="0"/>
        <w:ind w:left="720" w:hanging="720"/>
        <w:rPr>
          <w:b/>
          <w:bCs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Tekst uzgodniony do przetłumaczenia na nasze potrzeby.</w:t>
      </w:r>
    </w:p>
    <w:p w:rsidR="00BA725F" w:rsidP="00464BDA" w14:paraId="66D0120E" w14:textId="5460EDE6">
      <w:pPr>
        <w:pStyle w:val="xmsonormal"/>
        <w:bidi w:val="0"/>
        <w:rPr>
          <w:i/>
          <w:iCs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Należy pamiętać, że </w:t>
      </w: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podczas procesu aplikowania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członkowie zespołu rekrutacyjnego Sherwin-Williams nigdy nie wymagają od kandydata przekazania płatności ani nie proszą o informacje finansowe lub wrażliwe dane osobowe, takie jak krajowe numery identyfikacyjne, data urodzenia lub numery kont bankowych.</w:t>
      </w:r>
    </w:p>
    <w:p w:rsidR="00912754" w:rsidP="00C857F0" w14:paraId="55044C43" w14:textId="77777777">
      <w:pPr>
        <w:jc w:val="center"/>
        <w:rPr>
          <w:rFonts w:cstheme="minorHAnsi"/>
          <w:sz w:val="24"/>
          <w:szCs w:val="24"/>
        </w:rPr>
      </w:pPr>
    </w:p>
    <w:p w:rsidR="00912754" w:rsidRPr="00873138" w:rsidP="00464BDA" w14:paraId="79872D11" w14:textId="2D612B79">
      <w:pPr>
        <w:bidi w:val="0"/>
        <w:rPr>
          <w:rFonts w:cstheme="minorHAnsi"/>
          <w:color w:val="FF0000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Często zadawane pytania na naszej stronie internetowej z ofertami pracy.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Proszę sprawdzić i wprowadzić poprawki.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Chcę jednocześnie przesłać oba dokumenty (wymagania i często zadawane pytania).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1B1901" w:rsidRPr="005801E5" w:rsidP="00C857F0" w14:paraId="0C95ACAC" w14:textId="20EE8593">
      <w:pPr>
        <w:bidi w:val="0"/>
        <w:jc w:val="center"/>
        <w:rPr>
          <w:rFonts w:cstheme="minorHAnsi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Alert dotyczący świadomości oszustw związanych z rekrutacją</w:t>
      </w:r>
    </w:p>
    <w:p w:rsidR="00C857F0" w:rsidRPr="005801E5" w:rsidP="00C857F0" w14:paraId="49C9A1BF" w14:textId="77777777">
      <w:pPr>
        <w:jc w:val="center"/>
        <w:rPr>
          <w:rFonts w:cstheme="minorHAnsi"/>
          <w:sz w:val="24"/>
          <w:szCs w:val="24"/>
        </w:rPr>
      </w:pPr>
    </w:p>
    <w:p w:rsidR="009F1BD2" w:rsidRPr="005801E5" w:rsidP="0705BEB1" w14:paraId="7DE0D499" w14:textId="5141B639">
      <w:pPr>
        <w:shd w:val="clear" w:color="auto" w:fill="FFFFFF" w:themeFill="background1"/>
        <w:bidi w:val="0"/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Sherwin-Williams otrzymała zgłoszenia </w:t>
      </w:r>
      <w:bookmarkStart w:id="0" w:name="_Int_TAyPJAMb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o oszustwach</w:t>
      </w:r>
      <w:bookmarkEnd w:id="0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podszywania się pod inne osoby, które stanowią część zespołu rekrutacyjnego Sherwin-Williams i próbują wykraść pieniądze lub wrażliwe informacje od osób, które są celami tych oszustw.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Aby ocenić autentyczność komunikacji dotyczącej pracy otrzymywanej od Sherwin-Williams, odwiedź stronę „Kariera” pod adresem </w:t>
      </w:r>
      <w:hyperlink r:id="rId7">
        <w:r>
          <w:rPr>
            <w:rStyle w:val="DefaultParagraphFont"/>
            <w:rFonts w:ascii="Calibri" w:eastAsia="Calibri" w:hAnsi="Calibri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2"/>
            <w:position w:val="0"/>
            <w:sz w:val="24"/>
            <w:szCs w:val="24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pl-PL" w:eastAsia="en-US" w:bidi="ar-SA"/>
          </w:rPr>
          <w:t>https://careers.sherwin-williams.com/</w:t>
        </w:r>
      </w:hyperlink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lub zapoznaj się z często zadawanymi pytaniami, aby uzyskać więcej informacji.</w:t>
      </w:r>
    </w:p>
    <w:p w:rsidR="00C857F0" w:rsidP="00C857F0" w14:paraId="29395204" w14:textId="01498E32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Co to oznacza?</w:t>
      </w:r>
    </w:p>
    <w:p w:rsidR="00006DB1" w:rsidRPr="005801E5" w:rsidP="0705BEB1" w14:paraId="029311E0" w14:textId="6ED182D2">
      <w:pPr>
        <w:shd w:val="clear" w:color="auto" w:fill="FFFFFF" w:themeFill="background1"/>
        <w:bidi w:val="0"/>
        <w:spacing w:before="100" w:beforeAutospacing="1" w:after="100" w:afterAutospacing="1" w:line="240" w:lineRule="auto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Osoby fizyczne lub grupy udają rekruterów Sherwin-Williams i próbują </w:t>
      </w:r>
      <w:bookmarkStart w:id="1" w:name="_Int_yvWvwtWD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oszukać</w:t>
      </w:r>
      <w:bookmarkEnd w:id="1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osoby poszukujące pracy.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Za pomocą wiadomości e-mail lub powtarzających się rozmów telefonicznych oferują fałszywe możliwości pracy i przeprowadzają fikcyjne rozmowy kwalifikacyjne.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Często wiąże się to z </w:t>
      </w:r>
      <w:bookmarkStart w:id="2" w:name="_Int_VBHdLKNP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oszustwami</w:t>
      </w:r>
      <w:bookmarkEnd w:id="2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finansowymi obejmującymi nieuczciwe umowy lub oferty pracy.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Oszuści ci tworzą również przekonujące fałszywe strony internetowe i komunikaty z wykorzystaniem logo Sherwin-Williams.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Wiele fałszywych stanowisk opisano jako dobrze płatne, w pełni zdalne stanowiska, takie jak freelancerzy, projektanci czy analitycy.</w:t>
      </w:r>
    </w:p>
    <w:p w:rsidR="00C857F0" w:rsidRPr="005801E5" w:rsidP="00C857F0" w14:paraId="49272CEC" w14:textId="77777777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Jak rozpoznać oszusta?</w:t>
      </w:r>
    </w:p>
    <w:p w:rsidR="00C857F0" w:rsidRPr="005801E5" w:rsidP="0E370BDE" w14:paraId="7EF3342B" w14:textId="31E3B0D0">
      <w:pPr>
        <w:numPr>
          <w:ilvl w:val="0"/>
          <w:numId w:val="2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102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Jeśli otrzymasz wiadomość e-mail na temat oferty pracy w Sherwin-Williams, przed skontaktowaniem się z rekruterem sprawdź wiarygodność stanowiska.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Zobacz listę otwartych ofert pracy na naszej stronie internetowej.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Zwróć szczególną uwagę na adres e-mail i wszelkie łącza zawarte w wiadomości.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Niektórzy oszuści są </w:t>
      </w:r>
      <w:bookmarkStart w:id="3" w:name="_Int_oxHc4icu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bardzo dobrzy</w:t>
      </w:r>
      <w:bookmarkEnd w:id="3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w sprawianiu, aby ich adres e-mail </w:t>
      </w:r>
      <w:bookmarkStart w:id="4" w:name="_Int_DhcqiFOL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na pierwszy rzut oka wyglądał oficjalnie</w:t>
      </w:r>
      <w:bookmarkEnd w:id="4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.</w:t>
      </w:r>
    </w:p>
    <w:p w:rsidR="00C93FCB" w:rsidRPr="005801E5" w:rsidP="00C857F0" w14:paraId="51A84BFB" w14:textId="77777777">
      <w:pPr>
        <w:numPr>
          <w:ilvl w:val="1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left="174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Szukaj literówek takich jak @sherman.com lub @sherwin-willlams.com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C93FCB" w:rsidRPr="005801E5" w:rsidP="0705BEB1" w14:paraId="108EFCF1" w14:textId="22D539BC">
      <w:pPr>
        <w:numPr>
          <w:ilvl w:val="1"/>
          <w:numId w:val="2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174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Jeśli podejrzewasz, że wiadomość nie jest prawdziwa, nie odpowiadaj na nią!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 </w:t>
      </w:r>
    </w:p>
    <w:p w:rsidR="0CB612E0" w:rsidP="0705BEB1" w14:paraId="10CD1A22" w14:textId="0015BEEC">
      <w:pPr>
        <w:numPr>
          <w:ilvl w:val="1"/>
          <w:numId w:val="2"/>
        </w:numPr>
        <w:shd w:val="clear" w:color="auto" w:fill="FFFFFF" w:themeFill="background1"/>
        <w:bidi w:val="0"/>
        <w:spacing w:beforeAutospacing="1" w:afterAutospacing="1" w:line="240" w:lineRule="auto"/>
        <w:ind w:left="1740"/>
        <w:rPr>
          <w:rFonts w:eastAsia="Times New Roman"/>
          <w:color w:val="25282D"/>
          <w:sz w:val="24"/>
          <w:szCs w:val="24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Nigdy nie ufaj łączu z wiadomości, o którą nie prosiłeś(-aś).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2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B73811" w:rsidRPr="005801E5" w:rsidP="00C857F0" w14:paraId="6AFA143F" w14:textId="7C1423B0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Przed wprowadzeniem jakichkolwiek informacji sprawdź bezpieczeństwo witryny internetowej.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Na początku adresu musi mieć ona „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https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://”, a nie „http://”.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Pominięcie „s” oznacza, że nie jest to bezpieczna witryna.</w:t>
      </w:r>
    </w:p>
    <w:p w:rsidR="002C05EE" w:rsidRPr="005801E5" w:rsidP="00CF660F" w14:paraId="45B9FDF9" w14:textId="2803D586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Sherwin-Williams nie prosi kandydatów o zakup sprzętu, przeprowadzenie transakcji finansowych ani podanie danych bankowych.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Nie należy stosować się do takich poleceń!</w:t>
      </w:r>
    </w:p>
    <w:p w:rsidR="00C857F0" w:rsidRPr="005801E5" w:rsidP="00C857F0" w14:paraId="29175FC1" w14:textId="6CA8C8C9">
      <w:pPr>
        <w:shd w:val="clear" w:color="auto" w:fill="FFFFFF"/>
        <w:bidi w:val="0"/>
        <w:spacing w:before="100" w:beforeAutospacing="1" w:after="100" w:afterAutospacing="1" w:line="240" w:lineRule="auto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Otrzymałem(-am) wiadomość e-mail dotyczącą oferty pracy w Sherwin-Williams, ale nigdy nie złożyłem(-am) aplikacji.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Co mam teraz zrobić?</w:t>
      </w:r>
    </w:p>
    <w:p w:rsidR="00C857F0" w:rsidRPr="005801E5" w:rsidP="00C857F0" w14:paraId="00C13194" w14:textId="36232EA0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ind w:left="102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Wiadomość e-mail może być bezpieczna, jeśli pochodzi z adresu e-mail sherwin.com (zawsze należy to dokładnie sprawdzić).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4E1D1B" w:rsidRPr="005801E5" w:rsidP="002C05EE" w14:paraId="54708D49" w14:textId="3152D560">
      <w:pPr>
        <w:numPr>
          <w:ilvl w:val="1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ind w:left="174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Przed skontaktowaniem się z nadawcą upewnij się, że adres e-mail nadawcy został zweryfikowany i wyszukaj dane kontaktowe online.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2C05EE" w:rsidRPr="005801E5" w:rsidP="0705BEB1" w14:paraId="1E56F5D5" w14:textId="42524B5A">
      <w:pPr>
        <w:numPr>
          <w:ilvl w:val="1"/>
          <w:numId w:val="3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174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Sherwin-Williams nigdy nie poprosi Cię o wysłanie pieniędzy lub podanie informacji o koncie bankowym.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Jeśli tak się stanie, wówczas jest to </w:t>
      </w:r>
      <w:bookmarkStart w:id="5" w:name="_Int_ydajeWNA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oszustwo</w:t>
      </w:r>
      <w:bookmarkEnd w:id="5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.</w:t>
      </w:r>
    </w:p>
    <w:p w:rsidR="00934AD9" w:rsidRPr="005801E5" w:rsidP="0705BEB1" w14:paraId="55BE170A" w14:textId="7D6EFEC1">
      <w:pPr>
        <w:shd w:val="clear" w:color="auto" w:fill="FFFFFF" w:themeFill="background1"/>
        <w:bidi w:val="0"/>
        <w:spacing w:before="100" w:beforeAutospacing="1" w:after="100" w:afterAutospacing="1" w:line="240" w:lineRule="auto"/>
        <w:ind w:left="60"/>
        <w:rPr>
          <w:rFonts w:eastAsia="Times New Roman"/>
          <w:b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Jak unikać </w:t>
      </w:r>
      <w:bookmarkStart w:id="6" w:name="_Int_s5vXLhlm"/>
      <w:r>
        <w:rPr>
          <w:rStyle w:val="DefaultParagraphFont"/>
          <w:rFonts w:ascii="Calibri" w:eastAsia="Calibri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oszustw</w:t>
      </w:r>
      <w:bookmarkEnd w:id="6"/>
      <w:r>
        <w:rPr>
          <w:rStyle w:val="DefaultParagraphFont"/>
          <w:rFonts w:ascii="Calibri" w:eastAsia="Calibri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związanych z zatrudnieniem?</w:t>
      </w:r>
    </w:p>
    <w:p w:rsidR="00934AD9" w:rsidRPr="005801E5" w:rsidP="0705BEB1" w14:paraId="4424FBD0" w14:textId="0FF0B64F">
      <w:pPr>
        <w:pStyle w:val="ListParagraph"/>
        <w:numPr>
          <w:ilvl w:val="0"/>
          <w:numId w:val="5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Zaufaj swojemu instynktowi. Jeśli coś wydaje się zbyt piękne, aby było prawdziwe, </w:t>
      </w:r>
      <w:bookmarkStart w:id="7" w:name="_Int_n1VDvdjM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prawdopodobnie tak jest</w:t>
      </w:r>
      <w:bookmarkEnd w:id="7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.</w:t>
      </w:r>
    </w:p>
    <w:p w:rsidR="00433531" w:rsidRPr="005801E5" w:rsidP="0705BEB1" w14:paraId="3EC0A838" w14:textId="77777777">
      <w:pPr>
        <w:pStyle w:val="ListParagraph"/>
        <w:numPr>
          <w:ilvl w:val="0"/>
          <w:numId w:val="5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Poszukaj w Internecie informacji i zgłoszeń o </w:t>
      </w:r>
      <w:bookmarkStart w:id="8" w:name="_Int_mUiDnHgc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oszustwach</w:t>
      </w:r>
      <w:bookmarkEnd w:id="8"/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 dokonywanych przez innych.</w:t>
      </w:r>
    </w:p>
    <w:p w:rsidR="006A5A78" w:rsidRPr="005801E5" w:rsidP="00CF660F" w14:paraId="551EA079" w14:textId="1226CA10">
      <w:pPr>
        <w:pStyle w:val="ListParagraph"/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ind w:left="630"/>
        <w:rPr>
          <w:rFonts w:eastAsia="Times New Roman" w:cstheme="minorHAnsi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Nigdy nie płać za obietnicę zatrudnienia.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Sherwin-Williams nie wymaga od kandydatów płacenia za sprzęt do pracy.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EC582E" w:rsidRPr="005801E5" w:rsidP="0705BEB1" w14:paraId="5540E229" w14:textId="68AFB3FF">
      <w:pPr>
        <w:pStyle w:val="ListParagraph"/>
        <w:numPr>
          <w:ilvl w:val="0"/>
          <w:numId w:val="5"/>
        </w:numPr>
        <w:shd w:val="clear" w:color="auto" w:fill="FFFFFF" w:themeFill="background1"/>
        <w:bidi w:val="0"/>
        <w:spacing w:before="100" w:beforeAutospacing="1" w:after="100" w:afterAutospacing="1" w:line="240" w:lineRule="auto"/>
        <w:ind w:left="630"/>
        <w:rPr>
          <w:rFonts w:eastAsia="Times New Roman"/>
          <w:color w:val="25282D"/>
          <w:kern w:val="0"/>
          <w:sz w:val="24"/>
          <w:szCs w:val="24"/>
          <w14:ligatures w14:val="none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Sherwin-Williams nigdy nie wyśle Ci czeku, nie poprosi Cię o jego wpłacenie, ani nie poprosi następnie o pieniądze bądź karty podarunkowe.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25282D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 </w:t>
      </w:r>
    </w:p>
    <w:p w:rsidR="00C857F0" w:rsidRPr="005801E5" w14:paraId="1B2DA3BB" w14:textId="77777777">
      <w:pPr>
        <w:rPr>
          <w:rFonts w:cstheme="minorHAnsi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5A85FD0"/>
    <w:multiLevelType w:val="multilevel"/>
    <w:tmpl w:val="E28A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1194A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">
    <w:nsid w:val="49F03DB5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entative="1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entative="1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entative="1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entative="1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3">
    <w:nsid w:val="65CD308A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entative="1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entative="1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entative="1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entative="1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4">
    <w:nsid w:val="6BD060D8"/>
    <w:multiLevelType w:val="multilevel"/>
    <w:tmpl w:val="0104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675416">
    <w:abstractNumId w:val="0"/>
  </w:num>
  <w:num w:numId="2" w16cid:durableId="1565139303">
    <w:abstractNumId w:val="4"/>
  </w:num>
  <w:num w:numId="3" w16cid:durableId="685055281">
    <w:abstractNumId w:val="2"/>
  </w:num>
  <w:num w:numId="4" w16cid:durableId="2123260002">
    <w:abstractNumId w:val="3"/>
  </w:num>
  <w:num w:numId="5" w16cid:durableId="51577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F0"/>
    <w:rsid w:val="00006DB1"/>
    <w:rsid w:val="00051804"/>
    <w:rsid w:val="000A1C2C"/>
    <w:rsid w:val="000A7346"/>
    <w:rsid w:val="000B5059"/>
    <w:rsid w:val="000F2181"/>
    <w:rsid w:val="0011074E"/>
    <w:rsid w:val="00151F4F"/>
    <w:rsid w:val="00187E22"/>
    <w:rsid w:val="001B1901"/>
    <w:rsid w:val="001D7990"/>
    <w:rsid w:val="001E0AD2"/>
    <w:rsid w:val="002C05EE"/>
    <w:rsid w:val="002D692E"/>
    <w:rsid w:val="00310CF2"/>
    <w:rsid w:val="003402C4"/>
    <w:rsid w:val="00347E78"/>
    <w:rsid w:val="00393CA4"/>
    <w:rsid w:val="003A1150"/>
    <w:rsid w:val="003D200F"/>
    <w:rsid w:val="003E5079"/>
    <w:rsid w:val="003F7CA8"/>
    <w:rsid w:val="00404A4C"/>
    <w:rsid w:val="00425203"/>
    <w:rsid w:val="00433531"/>
    <w:rsid w:val="004377AF"/>
    <w:rsid w:val="00464BDA"/>
    <w:rsid w:val="00492108"/>
    <w:rsid w:val="004946E1"/>
    <w:rsid w:val="004954C0"/>
    <w:rsid w:val="004C0F65"/>
    <w:rsid w:val="004C66F9"/>
    <w:rsid w:val="004E1D1B"/>
    <w:rsid w:val="004F2700"/>
    <w:rsid w:val="0052347D"/>
    <w:rsid w:val="00526076"/>
    <w:rsid w:val="00537A5C"/>
    <w:rsid w:val="005801E5"/>
    <w:rsid w:val="00583AB4"/>
    <w:rsid w:val="005A286A"/>
    <w:rsid w:val="0060232F"/>
    <w:rsid w:val="006770CB"/>
    <w:rsid w:val="00681696"/>
    <w:rsid w:val="006830D4"/>
    <w:rsid w:val="0069673C"/>
    <w:rsid w:val="006A1D82"/>
    <w:rsid w:val="006A5A78"/>
    <w:rsid w:val="006A71D2"/>
    <w:rsid w:val="00711CE3"/>
    <w:rsid w:val="007150F3"/>
    <w:rsid w:val="0072059B"/>
    <w:rsid w:val="00741CDA"/>
    <w:rsid w:val="00751A85"/>
    <w:rsid w:val="00753281"/>
    <w:rsid w:val="0076319E"/>
    <w:rsid w:val="007724BA"/>
    <w:rsid w:val="007D30F0"/>
    <w:rsid w:val="007F4480"/>
    <w:rsid w:val="00873138"/>
    <w:rsid w:val="00880FAE"/>
    <w:rsid w:val="008903AA"/>
    <w:rsid w:val="008B5BF5"/>
    <w:rsid w:val="00912754"/>
    <w:rsid w:val="00934AD9"/>
    <w:rsid w:val="00972F0F"/>
    <w:rsid w:val="009A7985"/>
    <w:rsid w:val="009B7E83"/>
    <w:rsid w:val="009D16B7"/>
    <w:rsid w:val="009F1BD2"/>
    <w:rsid w:val="00A1509A"/>
    <w:rsid w:val="00A16745"/>
    <w:rsid w:val="00AA5B1A"/>
    <w:rsid w:val="00AC2C29"/>
    <w:rsid w:val="00AC64DE"/>
    <w:rsid w:val="00AF4910"/>
    <w:rsid w:val="00B1790F"/>
    <w:rsid w:val="00B23E57"/>
    <w:rsid w:val="00B57887"/>
    <w:rsid w:val="00B649F8"/>
    <w:rsid w:val="00B73811"/>
    <w:rsid w:val="00B7534C"/>
    <w:rsid w:val="00BA725F"/>
    <w:rsid w:val="00BC3D62"/>
    <w:rsid w:val="00BD675D"/>
    <w:rsid w:val="00BE7C6A"/>
    <w:rsid w:val="00C00141"/>
    <w:rsid w:val="00C470AF"/>
    <w:rsid w:val="00C857F0"/>
    <w:rsid w:val="00C93FCB"/>
    <w:rsid w:val="00CE7E68"/>
    <w:rsid w:val="00CF660F"/>
    <w:rsid w:val="00D009CA"/>
    <w:rsid w:val="00D05B3E"/>
    <w:rsid w:val="00D3497A"/>
    <w:rsid w:val="00D7690D"/>
    <w:rsid w:val="00D8673F"/>
    <w:rsid w:val="00E36BC9"/>
    <w:rsid w:val="00E422EE"/>
    <w:rsid w:val="00E45156"/>
    <w:rsid w:val="00E56190"/>
    <w:rsid w:val="00EC582E"/>
    <w:rsid w:val="00F02BAA"/>
    <w:rsid w:val="00F3110B"/>
    <w:rsid w:val="00F54516"/>
    <w:rsid w:val="00FF7DFE"/>
    <w:rsid w:val="06253DE3"/>
    <w:rsid w:val="0705BEB1"/>
    <w:rsid w:val="0CB612E0"/>
    <w:rsid w:val="0E370BDE"/>
    <w:rsid w:val="173A2635"/>
    <w:rsid w:val="217F9A26"/>
    <w:rsid w:val="21B24FF8"/>
    <w:rsid w:val="321284C8"/>
    <w:rsid w:val="3505D6FF"/>
    <w:rsid w:val="3E51D275"/>
    <w:rsid w:val="3F208377"/>
    <w:rsid w:val="3FB56A32"/>
    <w:rsid w:val="4025CCD9"/>
    <w:rsid w:val="4223B1C9"/>
    <w:rsid w:val="4437A4D0"/>
    <w:rsid w:val="4BA5030B"/>
    <w:rsid w:val="502078DB"/>
    <w:rsid w:val="506F9E2D"/>
    <w:rsid w:val="508898F5"/>
    <w:rsid w:val="51E64DB7"/>
    <w:rsid w:val="5478E523"/>
    <w:rsid w:val="5561797F"/>
    <w:rsid w:val="676C3531"/>
    <w:rsid w:val="7F2C1A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82687B"/>
  <w15:chartTrackingRefBased/>
  <w15:docId w15:val="{3C37E8AD-323C-4765-9024-882E659E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857F0"/>
    <w:rPr>
      <w:b/>
      <w:bCs/>
    </w:rPr>
  </w:style>
  <w:style w:type="character" w:styleId="Hyperlink">
    <w:name w:val="Hyperlink"/>
    <w:basedOn w:val="DefaultParagraphFont"/>
    <w:uiPriority w:val="99"/>
    <w:unhideWhenUsed/>
    <w:rsid w:val="00C857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0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4AD9"/>
    <w:pPr>
      <w:ind w:left="720"/>
      <w:contextualSpacing/>
    </w:pPr>
  </w:style>
  <w:style w:type="paragraph" w:customStyle="1" w:styleId="xmsonormal">
    <w:name w:val="x_msonormal"/>
    <w:basedOn w:val="Normal"/>
    <w:rsid w:val="00BA725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F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careers.sherwin-williams.com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bd40fbb-74ce-458b-a41c-8b02df46bb53">
      <Terms xmlns="http://schemas.microsoft.com/office/infopath/2007/PartnerControls"/>
    </lcf76f155ced4ddcb4097134ff3c332f>
    <TaxCatchAll xmlns="c98fd896-651f-40e6-bdab-9e416b3375fa" xsi:nil="true"/>
    <SharedWithUsers xmlns="c98fd896-651f-40e6-bdab-9e416b3375fa">
      <UserInfo>
        <DisplayName>Lee H Serbin-Walp</DisplayName>
        <AccountId>2052</AccountId>
        <AccountType/>
      </UserInfo>
      <UserInfo>
        <DisplayName>Andrew P Moses</DisplayName>
        <AccountId>99</AccountId>
        <AccountType/>
      </UserInfo>
      <UserInfo>
        <DisplayName>Annmarie Thompson</DisplayName>
        <AccountId>17</AccountId>
        <AccountType/>
      </UserInfo>
      <UserInfo>
        <DisplayName>Jennie L Dietz</DisplayName>
        <AccountId>2053</AccountId>
        <AccountType/>
      </UserInfo>
      <UserInfo>
        <DisplayName>Kelsey R Gamble</DisplayName>
        <AccountId>2054</AccountId>
        <AccountType/>
      </UserInfo>
      <UserInfo>
        <DisplayName>Rochelle Gillen</DisplayName>
        <AccountId>2055</AccountId>
        <AccountType/>
      </UserInfo>
      <UserInfo>
        <DisplayName>Sowjanya Inuganti</DisplayName>
        <AccountId>2057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6C55554079148B55182296DF3B461" ma:contentTypeVersion="21" ma:contentTypeDescription="Create a new document." ma:contentTypeScope="" ma:versionID="22d38f5e921699be6c10461776e7b3c7">
  <xsd:schema xmlns:xsd="http://www.w3.org/2001/XMLSchema" xmlns:xs="http://www.w3.org/2001/XMLSchema" xmlns:p="http://schemas.microsoft.com/office/2006/metadata/properties" xmlns:ns1="http://schemas.microsoft.com/sharepoint/v3" xmlns:ns2="3bd40fbb-74ce-458b-a41c-8b02df46bb53" xmlns:ns3="c98fd896-651f-40e6-bdab-9e416b3375fa" targetNamespace="http://schemas.microsoft.com/office/2006/metadata/properties" ma:root="true" ma:fieldsID="38f8030fe2a178660a8462caf04e3a7f" ns1:_="" ns2:_="" ns3:_="">
    <xsd:import namespace="http://schemas.microsoft.com/sharepoint/v3"/>
    <xsd:import namespace="3bd40fbb-74ce-458b-a41c-8b02df46bb53"/>
    <xsd:import namespace="c98fd896-651f-40e6-bdab-9e416b337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40fbb-74ce-458b-a41c-8b02df46b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da97b4-f554-42f2-86eb-945221a46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fd896-651f-40e6-bdab-9e416b337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ad2dac-3a24-4f80-851e-e7dabdf6b940}" ma:internalName="TaxCatchAll" ma:showField="CatchAllData" ma:web="c98fd896-651f-40e6-bdab-9e416b337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1D71B-CFA4-4AF5-9E4E-F3D636749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C3C5E-40EA-40DC-BF7B-1757313C20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bd40fbb-74ce-458b-a41c-8b02df46bb53"/>
    <ds:schemaRef ds:uri="c98fd896-651f-40e6-bdab-9e416b3375fa"/>
  </ds:schemaRefs>
</ds:datastoreItem>
</file>

<file path=customXml/itemProps3.xml><?xml version="1.0" encoding="utf-8"?>
<ds:datastoreItem xmlns:ds="http://schemas.openxmlformats.org/officeDocument/2006/customXml" ds:itemID="{5076EFF8-9545-4DBE-8067-E40B746CE6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2</Pages>
  <Words>493</Words>
  <Characters>2665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Cindi Newman</dc:creator>
  <cp:lastModifiedBy>Jennie L Dietz</cp:lastModifiedBy>
  <cp:revision>96</cp:revision>
  <dcterms:created xsi:type="dcterms:W3CDTF">2024-06-27T13:48:00Z</dcterms:created>
  <dcterms:modified xsi:type="dcterms:W3CDTF">2024-07-12T18:54:00Z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0x010100B976C55554079148B55182296DF3B461</vt:lpwstr>
  </property>
  <property fmtid="{D5CDD505-2E9C-101B-9397-08002B2CF9AE}" pid="3" name="MediaServiceImageTags">
    <vt:lpwstr/>
  </property>
</Properties>
</file>